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  <w:t xml:space="preserve">ЗАЯВЛЕНИЕ-АНКЕТА</w:t>
      </w:r>
      <w:r>
        <w:rPr>
          <w:rFonts w:ascii="Times New Roman" w:hAnsi="Times New Roman" w:cs="Times New Roman" w:eastAsia="Calibri"/>
          <w:b/>
          <w:bCs/>
          <w:lang w:eastAsia="ru-RU"/>
        </w:rPr>
        <w:br/>
      </w: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субъекта малого и среднего предпринимательства на получение комплексной услуги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  <w:t xml:space="preserve">(для юридического лица)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r>
      <w:r/>
    </w:p>
    <w:p>
      <w:pPr>
        <w:ind w:right="-255" w:hanging="142"/>
        <w:spacing w:after="0" w:line="240" w:lineRule="auto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комплексной услуги:</w:t>
      </w:r>
      <w:r/>
    </w:p>
    <w:p>
      <w:pPr>
        <w:pStyle w:val="900"/>
        <w:ind w:left="-142" w:right="56" w:firstLine="568"/>
        <w:jc w:val="both"/>
        <w:tabs>
          <w:tab w:val="left" w:pos="9356" w:leader="none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онлайн-практикум</w:t>
      </w:r>
      <w:r>
        <w:rPr>
          <w:rFonts w:ascii="Times New Roman" w:hAnsi="Times New Roman" w:cs="Times New Roman"/>
          <w:bCs/>
          <w:sz w:val="24"/>
          <w:szCs w:val="24"/>
        </w:rPr>
        <w:t xml:space="preserve"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тему: «Как расширить рынки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найти новых клиентов среди российских и зарубежных компаний»</w:t>
      </w:r>
      <w:r>
        <w:rPr>
          <w:rFonts w:ascii="Times New Roman" w:hAnsi="Times New Roman" w:cs="Times New Roman"/>
          <w:bCs/>
          <w:sz w:val="24"/>
          <w:szCs w:val="24"/>
        </w:rPr>
        <w:t xml:space="preserve">. Дат</w:t>
      </w:r>
      <w:r>
        <w:rPr>
          <w:rFonts w:ascii="Times New Roman" w:hAnsi="Times New Roman" w:cs="Times New Roman"/>
          <w:bCs/>
          <w:sz w:val="24"/>
          <w:szCs w:val="24"/>
        </w:rPr>
        <w:t xml:space="preserve"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проведения мероприятия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28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ноября 2023 года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.</w:t>
      </w:r>
      <w:r/>
    </w:p>
    <w:p>
      <w:pPr>
        <w:ind w:left="-142" w:right="56" w:firstLine="568"/>
        <w:jc w:val="bot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Консультация по мерам поддержки центра «Мой бизнес» Кировской области.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tbl>
      <w:tblPr>
        <w:tblW w:w="10065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68"/>
        <w:gridCol w:w="4394"/>
        <w:gridCol w:w="5103"/>
      </w:tblGrid>
      <w:tr>
        <w:trPr>
          <w:trHeight w:val="46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900"/>
              <w:numPr>
                <w:ilvl w:val="0"/>
                <w:numId w:val="35"/>
              </w:numPr>
              <w:ind w:hanging="696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pStyle w:val="90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Формат участия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pStyle w:val="900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 xml:space="preserve">Онлайн</w:t>
            </w:r>
            <w:r/>
          </w:p>
        </w:tc>
      </w:tr>
      <w:tr>
        <w:trPr>
          <w:trHeight w:val="46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886"/>
              <w:numPr>
                <w:ilvl w:val="0"/>
                <w:numId w:val="35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(полностью),</w:t>
            </w:r>
            <w:r>
              <w:rPr>
                <w:rFonts w:ascii="Times New Roman" w:hAnsi="Times New Roman" w:cs="Times New Roman" w:eastAsia="Calibri"/>
              </w:rPr>
              <w:t xml:space="preserve"> должность лица – уполномоченного представителя юр. лица, планирующего принять участие в мероприятии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374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886"/>
              <w:numPr>
                <w:ilvl w:val="0"/>
                <w:numId w:val="35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Наименование юр.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4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886"/>
              <w:numPr>
                <w:ilvl w:val="0"/>
                <w:numId w:val="35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ИНН юр.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58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886"/>
              <w:numPr>
                <w:ilvl w:val="0"/>
                <w:numId w:val="35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Адрес регистрации юр.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60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886"/>
              <w:numPr>
                <w:ilvl w:val="0"/>
                <w:numId w:val="35"/>
              </w:numPr>
              <w:ind w:hanging="696"/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Сфера деятельности юр.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4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886"/>
              <w:numPr>
                <w:ilvl w:val="0"/>
                <w:numId w:val="35"/>
              </w:numPr>
              <w:ind w:hanging="696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Контактный телефон юр.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407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68" w:type="dxa"/>
            <w:vAlign w:val="center"/>
            <w:textDirection w:val="lrTb"/>
            <w:noWrap w:val="false"/>
          </w:tcPr>
          <w:p>
            <w:pPr>
              <w:pStyle w:val="886"/>
              <w:numPr>
                <w:ilvl w:val="0"/>
                <w:numId w:val="35"/>
              </w:numPr>
              <w:ind w:hanging="74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39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  <w:lang w:val="en-US"/>
              </w:rPr>
              <w:t xml:space="preserve">E</w:t>
            </w:r>
            <w:r>
              <w:rPr>
                <w:rFonts w:ascii="Times New Roman" w:hAnsi="Times New Roman" w:cs="Times New Roman" w:eastAsia="Calibri"/>
              </w:rPr>
              <w:t xml:space="preserve">-</w:t>
            </w:r>
            <w:r>
              <w:rPr>
                <w:rFonts w:ascii="Times New Roman" w:hAnsi="Times New Roman" w:cs="Times New Roman" w:eastAsia="Calibri"/>
                <w:lang w:val="en-US"/>
              </w:rPr>
              <w:t xml:space="preserve">mail</w:t>
            </w:r>
            <w:r>
              <w:rPr>
                <w:rFonts w:ascii="Times New Roman" w:hAnsi="Times New Roman" w:cs="Times New Roman" w:eastAsia="Calibri"/>
              </w:rPr>
              <w:t xml:space="preserve"> (адрес электронной почты) юр. лица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10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ind w:firstLine="567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 декларирует (подтверждает) свое соответствие следующим требованиями:</w:t>
      </w:r>
      <w:r/>
    </w:p>
    <w:p>
      <w:pPr>
        <w:pStyle w:val="900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  <w:r/>
    </w:p>
    <w:p>
      <w:pPr>
        <w:pStyle w:val="900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не является кредитной организацией, страховой организац</w:t>
      </w:r>
      <w:r>
        <w:rPr>
          <w:rFonts w:ascii="Times New Roman" w:hAnsi="Times New Roman" w:cs="Times New Roman"/>
          <w:sz w:val="22"/>
          <w:szCs w:val="22"/>
        </w:rPr>
        <w:t xml:space="preserve">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</w:t>
      </w:r>
      <w:r>
        <w:rPr>
          <w:rFonts w:ascii="Times New Roman" w:hAnsi="Times New Roman" w:cs="Times New Roman"/>
          <w:sz w:val="22"/>
          <w:szCs w:val="22"/>
        </w:rPr>
        <w:t xml:space="preserve">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  <w:r/>
    </w:p>
    <w:p>
      <w:pPr>
        <w:pStyle w:val="901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 xml:space="preserve">представленная в анкете информация</w:t>
      </w:r>
      <w:r>
        <w:rPr>
          <w:bCs/>
          <w:sz w:val="22"/>
          <w:szCs w:val="22"/>
        </w:rPr>
        <w:t xml:space="preserve"> является достоверной.</w:t>
      </w:r>
      <w:r/>
    </w:p>
    <w:p>
      <w:pPr>
        <w:pStyle w:val="90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анкете.</w:t>
      </w:r>
      <w:r/>
    </w:p>
    <w:p>
      <w:pPr>
        <w:pStyle w:val="901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</w:r>
      <w:r/>
    </w:p>
    <w:p>
      <w:pPr>
        <w:pStyle w:val="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Руководитель юр. лица:</w:t>
      </w:r>
      <w:r/>
    </w:p>
    <w:p>
      <w:pPr>
        <w:pStyle w:val="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/>
    </w:p>
    <w:p>
      <w:pPr>
        <w:pStyle w:val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 xml:space="preserve">____.____.2023 г.</w:t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м.п. (при наличии) подпись             расшифровка                    дата заполнения анкеты</w:t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</w:r>
      <w:r/>
    </w:p>
    <w:p>
      <w:pPr>
        <w:spacing w:after="0" w:line="240" w:lineRule="auto"/>
        <w:tabs>
          <w:tab w:val="left" w:pos="7635" w:leader="none"/>
        </w:tabs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>
        <w:rPr>
          <w:rFonts w:ascii="Times New Roman" w:hAnsi="Times New Roman" w:cs="Times New Roman"/>
          <w:i/>
        </w:rPr>
        <w:t xml:space="preserve">представителя</w:t>
      </w:r>
      <w:r>
        <w:rPr>
          <w:rFonts w:ascii="Times New Roman" w:hAnsi="Times New Roman" w:cs="Times New Roman"/>
          <w:bCs/>
          <w:i/>
        </w:rPr>
        <w:t xml:space="preserve"> юридического лица:</w:t>
      </w:r>
      <w:r/>
    </w:p>
    <w:p>
      <w:pPr>
        <w:jc w:val="center"/>
        <w:spacing w:after="0" w:line="240" w:lineRule="auto"/>
        <w:shd w:val="clear" w:color="auto" w:fill="eeece1" w:themeFill="background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СОГЛАСИЕ НА ОБРАБОТКУ ПЕРСОНАЛЬНЫХ ДАННЫХ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</w:r>
      <w:r/>
    </w:p>
    <w:p>
      <w:pPr>
        <w:pStyle w:val="90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______________________________________________________________________________,</w:t>
      </w:r>
      <w:r/>
    </w:p>
    <w:p>
      <w:pPr>
        <w:pStyle w:val="901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(фамилия, имя, отчество)</w:t>
      </w:r>
      <w:r/>
    </w:p>
    <w:p>
      <w:pPr>
        <w:pStyle w:val="901"/>
        <w:jc w:val="both"/>
        <w:rPr>
          <w:sz w:val="23"/>
          <w:szCs w:val="23"/>
        </w:rPr>
      </w:pPr>
      <w:r>
        <w:rPr>
          <w:sz w:val="22"/>
          <w:szCs w:val="22"/>
        </w:rPr>
        <w:t xml:space="preserve">паспорт РФ: серия ________ № __________________, выдан __________________ года</w:t>
      </w:r>
      <w:r>
        <w:rPr>
          <w:sz w:val="23"/>
          <w:szCs w:val="23"/>
        </w:rPr>
        <w:t xml:space="preserve"> ___________________________________________________________________________________,</w:t>
      </w:r>
      <w:r/>
    </w:p>
    <w:p>
      <w:pPr>
        <w:pStyle w:val="90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___________________________________________________________________________________,</w:t>
      </w:r>
      <w:r/>
    </w:p>
    <w:p>
      <w:pPr>
        <w:pStyle w:val="901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(кем)</w:t>
      </w:r>
      <w:r/>
    </w:p>
    <w:p>
      <w:pPr>
        <w:pStyle w:val="90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 регистрации (место жительства): ____________________________________________________</w:t>
      </w:r>
      <w:r/>
    </w:p>
    <w:p>
      <w:pPr>
        <w:pStyle w:val="901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</w:t>
      </w:r>
      <w:r>
        <w:rPr>
          <w:rFonts w:ascii="Times New Roman" w:hAnsi="Times New Roman" w:cs="Times New Roman"/>
          <w:bCs/>
        </w:rPr>
        <w:t xml:space="preserve">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должность и место работы, паспортные данные</w:t>
      </w:r>
      <w:r>
        <w:rPr>
          <w:rFonts w:ascii="Times New Roman" w:hAnsi="Times New Roman" w:cs="Times New Roman"/>
        </w:rPr>
        <w:t xml:space="preserve">, адрес регистрации (мест</w:t>
      </w:r>
      <w:r>
        <w:rPr>
          <w:rFonts w:ascii="Times New Roman" w:hAnsi="Times New Roman" w:cs="Times New Roman"/>
        </w:rPr>
        <w:t xml:space="preserve">о</w:t>
      </w:r>
      <w:r>
        <w:rPr>
          <w:rFonts w:ascii="Times New Roman" w:hAnsi="Times New Roman" w:cs="Times New Roman"/>
        </w:rPr>
        <w:t xml:space="preserve"> жительства).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</w:t>
      </w:r>
      <w:r>
        <w:rPr>
          <w:rFonts w:ascii="Times New Roman" w:hAnsi="Times New Roman" w:cs="Times New Roman"/>
          <w:spacing w:val="-4"/>
        </w:rPr>
        <w:t xml:space="preserve">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  <w:r/>
    </w:p>
    <w:p>
      <w:pPr>
        <w:pStyle w:val="898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  <w:r/>
    </w:p>
    <w:p>
      <w:pPr>
        <w:pStyle w:val="917"/>
        <w:ind w:firstLine="709"/>
        <w:jc w:val="both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действует в течение 5 (пяти) лет с даты его подписания или до дня его отзыва.</w:t>
      </w:r>
      <w:r/>
    </w:p>
    <w:p>
      <w:pPr>
        <w:pStyle w:val="917"/>
        <w:ind w:firstLine="709"/>
        <w:jc w:val="both"/>
        <w:spacing w:line="240" w:lineRule="auto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1" w:tooltip="mailto:mail@kfpp.ru" w:history="1">
        <w:r>
          <w:rPr>
            <w:rStyle w:val="896"/>
            <w:rFonts w:eastAsia="Arial"/>
            <w:color w:val="auto"/>
            <w:sz w:val="22"/>
            <w:szCs w:val="22"/>
            <w:lang w:val="en-US"/>
          </w:rPr>
          <w:t xml:space="preserve">mail</w:t>
        </w:r>
        <w:r>
          <w:rPr>
            <w:rStyle w:val="896"/>
            <w:rFonts w:eastAsia="Arial"/>
            <w:color w:val="auto"/>
            <w:sz w:val="22"/>
            <w:szCs w:val="22"/>
          </w:rPr>
          <w:t xml:space="preserve">@</w:t>
        </w:r>
        <w:r>
          <w:rPr>
            <w:rStyle w:val="896"/>
            <w:rFonts w:eastAsia="Arial"/>
            <w:color w:val="auto"/>
            <w:sz w:val="22"/>
            <w:szCs w:val="22"/>
            <w:lang w:val="en-US"/>
          </w:rPr>
          <w:t xml:space="preserve">kfpp</w:t>
        </w:r>
        <w:r>
          <w:rPr>
            <w:rStyle w:val="896"/>
            <w:rFonts w:eastAsia="Arial"/>
            <w:color w:val="auto"/>
            <w:sz w:val="22"/>
            <w:szCs w:val="22"/>
          </w:rPr>
          <w:t xml:space="preserve">.</w:t>
        </w:r>
        <w:r>
          <w:rPr>
            <w:rStyle w:val="896"/>
            <w:rFonts w:eastAsia="Arial"/>
            <w:color w:val="auto"/>
            <w:sz w:val="22"/>
            <w:szCs w:val="22"/>
            <w:lang w:val="en-US"/>
          </w:rPr>
          <w:t xml:space="preserve">ru</w:t>
        </w:r>
      </w:hyperlink>
      <w:r>
        <w:rPr>
          <w:sz w:val="22"/>
          <w:szCs w:val="22"/>
        </w:rPr>
        <w:t xml:space="preserve"> (сканкопия).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</w:r>
      <w:r/>
    </w:p>
    <w:p>
      <w:pPr>
        <w:pStyle w:val="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Участник мероприятия (представитель юр. лица):</w:t>
      </w:r>
      <w:r/>
    </w:p>
    <w:p>
      <w:pPr>
        <w:pStyle w:val="900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</w:r>
      <w:r/>
    </w:p>
    <w:p>
      <w:pPr>
        <w:pStyle w:val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  <w:r/>
    </w:p>
    <w:p>
      <w:pPr>
        <w:tabs>
          <w:tab w:val="left" w:pos="7635" w:leader="none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p>
      <w:pPr>
        <w:spacing w:after="0" w:line="240" w:lineRule="auto"/>
        <w:rPr>
          <w:rFonts w:ascii="Times New Roman" w:hAnsi="Times New Roman" w:cs="Times New Roman" w:eastAsia="Calibri"/>
          <w:b/>
          <w:bCs/>
          <w:lang w:eastAsia="ru-RU"/>
        </w:rPr>
      </w:pPr>
      <w:r>
        <w:rPr>
          <w:rFonts w:ascii="Times New Roman" w:hAnsi="Times New Roman" w:cs="Times New Roman" w:eastAsia="Calibri"/>
          <w:b/>
          <w:bCs/>
          <w:lang w:eastAsia="ru-RU"/>
        </w:rPr>
      </w:r>
      <w:r/>
    </w:p>
    <w:sectPr>
      <w:footnotePr/>
      <w:endnotePr/>
      <w:type w:val="nextPage"/>
      <w:pgSz w:w="11906" w:h="16838" w:orient="portrait"/>
      <w:pgMar w:top="1135" w:right="849" w:bottom="567" w:left="1418" w:header="709" w:footer="832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Tahoma">
    <w:panose1 w:val="020B0604030504040204"/>
  </w:font>
  <w:font w:name="Courier New">
    <w:panose1 w:val="02070309020205020404"/>
  </w:font>
  <w:font w:name="Wingdings 2">
    <w:panose1 w:val="05040102010807070707"/>
  </w:font>
  <w:font w:name="MS Reference Sans Serif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8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6881" w:hanging="360"/>
      </w:pPr>
      <w:rPr>
        <w:rFonts w:hint="default"/>
        <w:strike w:val="false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Theme="minorEastAsia"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Theme="minorEastAsia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70" w:hanging="360"/>
      </w:pPr>
      <w:rPr>
        <w:rFonts w:hint="default"/>
        <w:strike w:val="false"/>
        <w:color w:val="auto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1421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ind w:left="360" w:hanging="360"/>
        <w:tabs>
          <w:tab w:val="num" w:pos="360" w:leader="none"/>
        </w:tabs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3"/>
  </w:num>
  <w:num w:numId="4">
    <w:abstractNumId w:val="26"/>
  </w:num>
  <w:num w:numId="5">
    <w:abstractNumId w:val="4"/>
  </w:num>
  <w:num w:numId="6">
    <w:abstractNumId w:val="3"/>
  </w:num>
  <w:num w:numId="7">
    <w:abstractNumId w:val="24"/>
  </w:num>
  <w:num w:numId="8">
    <w:abstractNumId w:val="25"/>
  </w:num>
  <w:num w:numId="9">
    <w:abstractNumId w:val="10"/>
  </w:num>
  <w:num w:numId="10">
    <w:abstractNumId w:val="16"/>
  </w:num>
  <w:num w:numId="11">
    <w:abstractNumId w:val="6"/>
  </w:num>
  <w:num w:numId="12">
    <w:abstractNumId w:val="27"/>
  </w:num>
  <w:num w:numId="13">
    <w:abstractNumId w:val="12"/>
  </w:num>
  <w:num w:numId="14">
    <w:abstractNumId w:val="21"/>
  </w:num>
  <w:num w:numId="15">
    <w:abstractNumId w:val="11"/>
  </w:num>
  <w:num w:numId="16">
    <w:abstractNumId w:val="14"/>
  </w:num>
  <w:num w:numId="17">
    <w:abstractNumId w:val="28"/>
  </w:num>
  <w:num w:numId="18">
    <w:abstractNumId w:val="30"/>
  </w:num>
  <w:num w:numId="19">
    <w:abstractNumId w:val="0"/>
  </w:num>
  <w:num w:numId="20">
    <w:abstractNumId w:val="20"/>
  </w:num>
  <w:num w:numId="21">
    <w:abstractNumId w:val="9"/>
  </w:num>
  <w:num w:numId="22">
    <w:abstractNumId w:val="23"/>
  </w:num>
  <w:num w:numId="23">
    <w:abstractNumId w:val="17"/>
  </w:num>
  <w:num w:numId="24">
    <w:abstractNumId w:val="8"/>
  </w:num>
  <w:num w:numId="25">
    <w:abstractNumId w:val="22"/>
  </w:num>
  <w:num w:numId="26">
    <w:abstractNumId w:val="1"/>
  </w:num>
  <w:num w:numId="27">
    <w:abstractNumId w:val="2"/>
  </w:num>
  <w:num w:numId="28">
    <w:abstractNumId w:val="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01"/>
    <w:next w:val="701"/>
    <w:link w:val="71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15">
    <w:name w:val="Heading 3"/>
    <w:basedOn w:val="701"/>
    <w:next w:val="701"/>
    <w:link w:val="71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17">
    <w:name w:val="Heading 4"/>
    <w:basedOn w:val="701"/>
    <w:next w:val="701"/>
    <w:link w:val="71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01"/>
    <w:next w:val="701"/>
    <w:link w:val="71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01"/>
    <w:next w:val="701"/>
    <w:link w:val="72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01"/>
    <w:next w:val="701"/>
    <w:link w:val="72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01"/>
    <w:next w:val="701"/>
    <w:link w:val="72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01"/>
    <w:next w:val="701"/>
    <w:link w:val="72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paragraph" w:styleId="44">
    <w:name w:val="Caption"/>
    <w:basedOn w:val="701"/>
    <w:next w:val="7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48">
    <w:name w:val="Plain Table 1"/>
    <w:basedOn w:val="7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1">
    <w:name w:val="Grid Table 5 Dark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4">
    <w:name w:val="List Table 7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1" w:default="1">
    <w:name w:val="Normal"/>
    <w:qFormat/>
  </w:style>
  <w:style w:type="paragraph" w:styleId="702">
    <w:name w:val="Heading 2"/>
    <w:basedOn w:val="701"/>
    <w:next w:val="701"/>
    <w:link w:val="932"/>
    <w:uiPriority w:val="9"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character" w:styleId="706" w:customStyle="1">
    <w:name w:val="Title Char"/>
    <w:basedOn w:val="703"/>
    <w:uiPriority w:val="10"/>
    <w:rPr>
      <w:sz w:val="48"/>
      <w:szCs w:val="48"/>
    </w:rPr>
  </w:style>
  <w:style w:type="character" w:styleId="707" w:customStyle="1">
    <w:name w:val="Subtitle Char"/>
    <w:basedOn w:val="703"/>
    <w:uiPriority w:val="11"/>
    <w:rPr>
      <w:sz w:val="24"/>
      <w:szCs w:val="24"/>
    </w:rPr>
  </w:style>
  <w:style w:type="character" w:styleId="708" w:customStyle="1">
    <w:name w:val="Quote Char"/>
    <w:uiPriority w:val="29"/>
    <w:rPr>
      <w:i/>
    </w:rPr>
  </w:style>
  <w:style w:type="character" w:styleId="709" w:customStyle="1">
    <w:name w:val="Intense Quote Char"/>
    <w:uiPriority w:val="30"/>
    <w:rPr>
      <w:i/>
    </w:rPr>
  </w:style>
  <w:style w:type="character" w:styleId="710" w:customStyle="1">
    <w:name w:val="Endnote Text Char"/>
    <w:uiPriority w:val="99"/>
    <w:rPr>
      <w:sz w:val="20"/>
    </w:rPr>
  </w:style>
  <w:style w:type="character" w:styleId="711" w:customStyle="1">
    <w:name w:val="Heading 1 Char"/>
    <w:basedOn w:val="703"/>
    <w:uiPriority w:val="9"/>
    <w:rPr>
      <w:rFonts w:ascii="Arial" w:hAnsi="Arial" w:cs="Arial" w:eastAsia="Arial"/>
      <w:sz w:val="40"/>
      <w:szCs w:val="40"/>
    </w:rPr>
  </w:style>
  <w:style w:type="paragraph" w:styleId="712" w:customStyle="1">
    <w:name w:val="Заголовок 21"/>
    <w:basedOn w:val="701"/>
    <w:next w:val="701"/>
    <w:link w:val="713"/>
    <w:uiPriority w:val="9"/>
    <w:unhideWhenUsed/>
    <w:qFormat/>
    <w:pPr>
      <w:keepLines/>
      <w:keepNext/>
      <w:spacing w:before="360"/>
      <w:outlineLvl w:val="1"/>
    </w:pPr>
    <w:rPr>
      <w:rFonts w:ascii="Arial" w:hAnsi="Arial" w:cs="Arial" w:eastAsia="Arial"/>
      <w:sz w:val="34"/>
    </w:rPr>
  </w:style>
  <w:style w:type="character" w:styleId="713" w:customStyle="1">
    <w:name w:val="Heading 2 Char"/>
    <w:basedOn w:val="703"/>
    <w:link w:val="712"/>
    <w:uiPriority w:val="9"/>
    <w:rPr>
      <w:rFonts w:ascii="Arial" w:hAnsi="Arial" w:cs="Arial" w:eastAsia="Arial"/>
      <w:sz w:val="34"/>
    </w:rPr>
  </w:style>
  <w:style w:type="paragraph" w:styleId="714" w:customStyle="1">
    <w:name w:val="Заголовок 31"/>
    <w:basedOn w:val="701"/>
    <w:next w:val="701"/>
    <w:link w:val="715"/>
    <w:uiPriority w:val="9"/>
    <w:unhideWhenUsed/>
    <w:qFormat/>
    <w:pPr>
      <w:keepLines/>
      <w:keepNext/>
      <w:spacing w:before="320"/>
      <w:outlineLvl w:val="2"/>
    </w:pPr>
    <w:rPr>
      <w:rFonts w:ascii="Arial" w:hAnsi="Arial" w:cs="Arial" w:eastAsia="Arial"/>
      <w:sz w:val="30"/>
      <w:szCs w:val="30"/>
    </w:rPr>
  </w:style>
  <w:style w:type="character" w:styleId="715" w:customStyle="1">
    <w:name w:val="Heading 3 Char"/>
    <w:basedOn w:val="703"/>
    <w:link w:val="714"/>
    <w:uiPriority w:val="9"/>
    <w:rPr>
      <w:rFonts w:ascii="Arial" w:hAnsi="Arial" w:cs="Arial" w:eastAsia="Arial"/>
      <w:sz w:val="30"/>
      <w:szCs w:val="30"/>
    </w:rPr>
  </w:style>
  <w:style w:type="paragraph" w:styleId="716" w:customStyle="1">
    <w:name w:val="Заголовок 41"/>
    <w:basedOn w:val="701"/>
    <w:next w:val="701"/>
    <w:link w:val="717"/>
    <w:uiPriority w:val="9"/>
    <w:unhideWhenUsed/>
    <w:qFormat/>
    <w:pPr>
      <w:keepLines/>
      <w:keepNext/>
      <w:spacing w:before="32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17" w:customStyle="1">
    <w:name w:val="Heading 4 Char"/>
    <w:basedOn w:val="703"/>
    <w:link w:val="716"/>
    <w:uiPriority w:val="9"/>
    <w:rPr>
      <w:rFonts w:ascii="Arial" w:hAnsi="Arial" w:cs="Arial" w:eastAsia="Arial"/>
      <w:b/>
      <w:bCs/>
      <w:sz w:val="26"/>
      <w:szCs w:val="26"/>
    </w:rPr>
  </w:style>
  <w:style w:type="paragraph" w:styleId="718" w:customStyle="1">
    <w:name w:val="Заголовок 51"/>
    <w:basedOn w:val="701"/>
    <w:next w:val="701"/>
    <w:link w:val="719"/>
    <w:uiPriority w:val="9"/>
    <w:unhideWhenUsed/>
    <w:qFormat/>
    <w:pPr>
      <w:keepLines/>
      <w:keepNext/>
      <w:spacing w:before="32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19" w:customStyle="1">
    <w:name w:val="Heading 5 Char"/>
    <w:basedOn w:val="703"/>
    <w:link w:val="718"/>
    <w:uiPriority w:val="9"/>
    <w:rPr>
      <w:rFonts w:ascii="Arial" w:hAnsi="Arial" w:cs="Arial" w:eastAsia="Arial"/>
      <w:b/>
      <w:bCs/>
      <w:sz w:val="24"/>
      <w:szCs w:val="24"/>
    </w:rPr>
  </w:style>
  <w:style w:type="paragraph" w:styleId="720" w:customStyle="1">
    <w:name w:val="Заголовок 61"/>
    <w:basedOn w:val="701"/>
    <w:next w:val="701"/>
    <w:link w:val="721"/>
    <w:uiPriority w:val="9"/>
    <w:unhideWhenUsed/>
    <w:qFormat/>
    <w:pPr>
      <w:keepLines/>
      <w:keepNext/>
      <w:spacing w:before="320"/>
      <w:outlineLvl w:val="5"/>
    </w:pPr>
    <w:rPr>
      <w:rFonts w:ascii="Arial" w:hAnsi="Arial" w:cs="Arial" w:eastAsia="Arial"/>
      <w:b/>
      <w:bCs/>
    </w:rPr>
  </w:style>
  <w:style w:type="character" w:styleId="721" w:customStyle="1">
    <w:name w:val="Heading 6 Char"/>
    <w:basedOn w:val="703"/>
    <w:link w:val="720"/>
    <w:uiPriority w:val="9"/>
    <w:rPr>
      <w:rFonts w:ascii="Arial" w:hAnsi="Arial" w:cs="Arial" w:eastAsia="Arial"/>
      <w:b/>
      <w:bCs/>
      <w:sz w:val="22"/>
      <w:szCs w:val="22"/>
    </w:rPr>
  </w:style>
  <w:style w:type="paragraph" w:styleId="722" w:customStyle="1">
    <w:name w:val="Заголовок 71"/>
    <w:basedOn w:val="701"/>
    <w:next w:val="701"/>
    <w:link w:val="723"/>
    <w:uiPriority w:val="9"/>
    <w:unhideWhenUsed/>
    <w:qFormat/>
    <w:pPr>
      <w:keepLines/>
      <w:keepNext/>
      <w:spacing w:before="320"/>
      <w:outlineLvl w:val="6"/>
    </w:pPr>
    <w:rPr>
      <w:rFonts w:ascii="Arial" w:hAnsi="Arial" w:cs="Arial" w:eastAsia="Arial"/>
      <w:b/>
      <w:bCs/>
      <w:i/>
      <w:iCs/>
    </w:rPr>
  </w:style>
  <w:style w:type="character" w:styleId="723" w:customStyle="1">
    <w:name w:val="Heading 7 Char"/>
    <w:basedOn w:val="703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4" w:customStyle="1">
    <w:name w:val="Заголовок 81"/>
    <w:basedOn w:val="701"/>
    <w:next w:val="701"/>
    <w:link w:val="725"/>
    <w:uiPriority w:val="9"/>
    <w:unhideWhenUsed/>
    <w:qFormat/>
    <w:pPr>
      <w:keepLines/>
      <w:keepNext/>
      <w:spacing w:before="320"/>
      <w:outlineLvl w:val="7"/>
    </w:pPr>
    <w:rPr>
      <w:rFonts w:ascii="Arial" w:hAnsi="Arial" w:cs="Arial" w:eastAsia="Arial"/>
      <w:i/>
      <w:iCs/>
    </w:rPr>
  </w:style>
  <w:style w:type="character" w:styleId="725" w:customStyle="1">
    <w:name w:val="Heading 8 Char"/>
    <w:basedOn w:val="703"/>
    <w:link w:val="724"/>
    <w:uiPriority w:val="9"/>
    <w:rPr>
      <w:rFonts w:ascii="Arial" w:hAnsi="Arial" w:cs="Arial" w:eastAsia="Arial"/>
      <w:i/>
      <w:iCs/>
      <w:sz w:val="22"/>
      <w:szCs w:val="22"/>
    </w:rPr>
  </w:style>
  <w:style w:type="paragraph" w:styleId="726" w:customStyle="1">
    <w:name w:val="Заголовок 91"/>
    <w:basedOn w:val="701"/>
    <w:next w:val="701"/>
    <w:link w:val="727"/>
    <w:uiPriority w:val="9"/>
    <w:unhideWhenUsed/>
    <w:qFormat/>
    <w:pPr>
      <w:keepLines/>
      <w:keepNext/>
      <w:spacing w:before="32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27" w:customStyle="1">
    <w:name w:val="Heading 9 Char"/>
    <w:basedOn w:val="703"/>
    <w:link w:val="726"/>
    <w:uiPriority w:val="9"/>
    <w:rPr>
      <w:rFonts w:ascii="Arial" w:hAnsi="Arial" w:cs="Arial" w:eastAsia="Arial"/>
      <w:i/>
      <w:iCs/>
      <w:sz w:val="21"/>
      <w:szCs w:val="21"/>
    </w:rPr>
  </w:style>
  <w:style w:type="paragraph" w:styleId="728">
    <w:name w:val="Title"/>
    <w:basedOn w:val="701"/>
    <w:next w:val="701"/>
    <w:link w:val="729"/>
    <w:uiPriority w:val="10"/>
    <w:qFormat/>
    <w:pPr>
      <w:contextualSpacing/>
      <w:spacing w:before="300"/>
    </w:pPr>
    <w:rPr>
      <w:sz w:val="48"/>
      <w:szCs w:val="48"/>
    </w:rPr>
  </w:style>
  <w:style w:type="character" w:styleId="729" w:customStyle="1">
    <w:name w:val="Заголовок Знак"/>
    <w:basedOn w:val="703"/>
    <w:link w:val="728"/>
    <w:uiPriority w:val="10"/>
    <w:rPr>
      <w:sz w:val="48"/>
      <w:szCs w:val="48"/>
    </w:rPr>
  </w:style>
  <w:style w:type="paragraph" w:styleId="730">
    <w:name w:val="Subtitle"/>
    <w:basedOn w:val="701"/>
    <w:next w:val="701"/>
    <w:link w:val="731"/>
    <w:uiPriority w:val="11"/>
    <w:qFormat/>
    <w:pPr>
      <w:spacing w:before="200"/>
    </w:pPr>
    <w:rPr>
      <w:sz w:val="24"/>
      <w:szCs w:val="24"/>
    </w:rPr>
  </w:style>
  <w:style w:type="character" w:styleId="731" w:customStyle="1">
    <w:name w:val="Подзаголовок Знак"/>
    <w:basedOn w:val="703"/>
    <w:link w:val="730"/>
    <w:uiPriority w:val="11"/>
    <w:rPr>
      <w:sz w:val="24"/>
      <w:szCs w:val="24"/>
    </w:rPr>
  </w:style>
  <w:style w:type="paragraph" w:styleId="732">
    <w:name w:val="Quote"/>
    <w:basedOn w:val="701"/>
    <w:next w:val="701"/>
    <w:link w:val="733"/>
    <w:uiPriority w:val="29"/>
    <w:qFormat/>
    <w:pPr>
      <w:ind w:left="720" w:right="720"/>
    </w:pPr>
    <w:rPr>
      <w:i/>
    </w:rPr>
  </w:style>
  <w:style w:type="character" w:styleId="733" w:customStyle="1">
    <w:name w:val="Цитата 2 Знак"/>
    <w:link w:val="732"/>
    <w:uiPriority w:val="29"/>
    <w:rPr>
      <w:i/>
    </w:rPr>
  </w:style>
  <w:style w:type="paragraph" w:styleId="734">
    <w:name w:val="Intense Quote"/>
    <w:basedOn w:val="701"/>
    <w:next w:val="701"/>
    <w:link w:val="73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5" w:customStyle="1">
    <w:name w:val="Выделенная цитата Знак"/>
    <w:link w:val="734"/>
    <w:uiPriority w:val="30"/>
    <w:rPr>
      <w:i/>
    </w:rPr>
  </w:style>
  <w:style w:type="character" w:styleId="736" w:customStyle="1">
    <w:name w:val="Header Char"/>
    <w:basedOn w:val="703"/>
    <w:uiPriority w:val="99"/>
  </w:style>
  <w:style w:type="character" w:styleId="737" w:customStyle="1">
    <w:name w:val="Footer Char"/>
    <w:basedOn w:val="703"/>
    <w:uiPriority w:val="99"/>
  </w:style>
  <w:style w:type="paragraph" w:styleId="738" w:customStyle="1">
    <w:name w:val="Название объекта1"/>
    <w:basedOn w:val="701"/>
    <w:next w:val="70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39" w:customStyle="1">
    <w:name w:val="Caption Char"/>
    <w:uiPriority w:val="99"/>
  </w:style>
  <w:style w:type="table" w:styleId="740" w:customStyle="1">
    <w:name w:val="Table Grid Light"/>
    <w:basedOn w:val="70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41" w:customStyle="1">
    <w:name w:val="Таблица простая 11"/>
    <w:basedOn w:val="70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Таблица простая 21"/>
    <w:basedOn w:val="70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Таблица простая 31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 w:customStyle="1">
    <w:name w:val="Таблица простая 41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Таблица простая 51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6" w:customStyle="1">
    <w:name w:val="Таблица-сетка 1 светлая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Таблица-сетка 2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Таблица-сетка 3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Таблица-сетка 41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8" w:customStyle="1">
    <w:name w:val="Grid Table 4 - Accent 1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9" w:customStyle="1">
    <w:name w:val="Grid Table 4 - Accent 2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0" w:customStyle="1">
    <w:name w:val="Grid Table 4 - Accent 3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1" w:customStyle="1">
    <w:name w:val="Grid Table 4 - Accent 4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2" w:customStyle="1">
    <w:name w:val="Grid Table 4 - Accent 5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3" w:customStyle="1">
    <w:name w:val="Grid Table 4 - Accent 6"/>
    <w:basedOn w:val="70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4" w:customStyle="1">
    <w:name w:val="Таблица-сетка 5 темная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1" w:customStyle="1">
    <w:name w:val="Таблица-сетка 6 цветная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3" w:customStyle="1">
    <w:name w:val="Grid Table 6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4" w:customStyle="1">
    <w:name w:val="Grid Table 6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5" w:customStyle="1">
    <w:name w:val="Grid Table 6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6" w:customStyle="1">
    <w:name w:val="Grid Table 6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6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Таблица-сетка 7 цветная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themeColor="text1" w:themeTint="00" w:fill="ffffff" w:themeFill="text1" w:themeFillTint="00"/>
      </w:tcPr>
    </w:tblStylePr>
    <w:tblStylePr w:type="band1Vert"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Grid Table 7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Grid Table 7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Grid Table 7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Grid Table 7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Grid Table 7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4" w:customStyle="1">
    <w:name w:val="Grid Table 7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5" w:customStyle="1">
    <w:name w:val="Список-таблица 1 светлая1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1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2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3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4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5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6"/>
    <w:basedOn w:val="70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Список-таблица 2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9" w:customStyle="1">
    <w:name w:val="Список-таблица 3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Список-таблица 4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Список-таблица 5 темная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Список-таблица 6 цветная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1" w:customStyle="1">
    <w:name w:val="List Table 6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2" w:customStyle="1">
    <w:name w:val="List Table 6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3" w:customStyle="1">
    <w:name w:val="List Table 6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4" w:customStyle="1">
    <w:name w:val="List Table 6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5" w:customStyle="1">
    <w:name w:val="List Table 6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6" w:customStyle="1">
    <w:name w:val="List Table 6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7" w:customStyle="1">
    <w:name w:val="Список-таблица 7 цветная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8" w:customStyle="1">
    <w:name w:val="List Table 7 Colorful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39" w:customStyle="1">
    <w:name w:val="List Table 7 Colorful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0" w:customStyle="1">
    <w:name w:val="List Table 7 Colorful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1" w:customStyle="1">
    <w:name w:val="List Table 7 Colorful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2" w:customStyle="1">
    <w:name w:val="List Table 7 Colorful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3" w:customStyle="1">
    <w:name w:val="List Table 7 Colorful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4" w:customStyle="1">
    <w:name w:val="Lined - Accent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5" w:customStyle="1">
    <w:name w:val="Lined - Accent 1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6" w:customStyle="1">
    <w:name w:val="Lined - Accent 2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7" w:customStyle="1">
    <w:name w:val="Lined - Accent 3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8" w:customStyle="1">
    <w:name w:val="Lined - Accent 4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9" w:customStyle="1">
    <w:name w:val="Lined - Accent 5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0" w:customStyle="1">
    <w:name w:val="Lined - Accent 6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1" w:customStyle="1">
    <w:name w:val="Bordered &amp; Lined - Accent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0" w:fill="ffffff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2" w:customStyle="1">
    <w:name w:val="Bordered &amp; Lined - Accent 1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3" w:customStyle="1">
    <w:name w:val="Bordered &amp; Lined - Accent 2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4" w:customStyle="1">
    <w:name w:val="Bordered &amp; Lined - Accent 3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5" w:customStyle="1">
    <w:name w:val="Bordered &amp; Lined - Accent 4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6" w:customStyle="1">
    <w:name w:val="Bordered &amp; Lined - Accent 5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7" w:customStyle="1">
    <w:name w:val="Bordered &amp; Lined - Accent 6"/>
    <w:basedOn w:val="70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8" w:customStyle="1">
    <w:name w:val="Bordered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9" w:customStyle="1">
    <w:name w:val="Bordered - Accent 1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0" w:customStyle="1">
    <w:name w:val="Bordered - Accent 2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1" w:customStyle="1">
    <w:name w:val="Bordered - Accent 3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2" w:customStyle="1">
    <w:name w:val="Bordered - Accent 4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3" w:customStyle="1">
    <w:name w:val="Bordered - Accent 5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4" w:customStyle="1">
    <w:name w:val="Bordered - Accent 6"/>
    <w:basedOn w:val="70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65" w:customStyle="1">
    <w:name w:val="Footnote Text Char"/>
    <w:uiPriority w:val="99"/>
    <w:rPr>
      <w:sz w:val="18"/>
    </w:rPr>
  </w:style>
  <w:style w:type="paragraph" w:styleId="866">
    <w:name w:val="endnote text"/>
    <w:basedOn w:val="701"/>
    <w:link w:val="867"/>
    <w:uiPriority w:val="99"/>
    <w:semiHidden/>
    <w:unhideWhenUsed/>
    <w:pPr>
      <w:spacing w:after="0" w:line="240" w:lineRule="auto"/>
    </w:pPr>
    <w:rPr>
      <w:sz w:val="20"/>
    </w:rPr>
  </w:style>
  <w:style w:type="character" w:styleId="867" w:customStyle="1">
    <w:name w:val="Текст концевой сноски Знак"/>
    <w:link w:val="866"/>
    <w:uiPriority w:val="99"/>
    <w:rPr>
      <w:sz w:val="20"/>
    </w:rPr>
  </w:style>
  <w:style w:type="character" w:styleId="868">
    <w:name w:val="endnote reference"/>
    <w:basedOn w:val="703"/>
    <w:uiPriority w:val="99"/>
    <w:semiHidden/>
    <w:unhideWhenUsed/>
    <w:rPr>
      <w:vertAlign w:val="superscript"/>
    </w:rPr>
  </w:style>
  <w:style w:type="paragraph" w:styleId="869">
    <w:name w:val="toc 1"/>
    <w:basedOn w:val="701"/>
    <w:next w:val="701"/>
    <w:uiPriority w:val="39"/>
    <w:unhideWhenUsed/>
    <w:pPr>
      <w:spacing w:after="57"/>
    </w:pPr>
  </w:style>
  <w:style w:type="paragraph" w:styleId="870">
    <w:name w:val="toc 2"/>
    <w:basedOn w:val="701"/>
    <w:next w:val="701"/>
    <w:uiPriority w:val="39"/>
    <w:unhideWhenUsed/>
    <w:pPr>
      <w:ind w:left="283"/>
      <w:spacing w:after="57"/>
    </w:pPr>
  </w:style>
  <w:style w:type="paragraph" w:styleId="871">
    <w:name w:val="toc 3"/>
    <w:basedOn w:val="701"/>
    <w:next w:val="701"/>
    <w:uiPriority w:val="39"/>
    <w:unhideWhenUsed/>
    <w:pPr>
      <w:ind w:left="567"/>
      <w:spacing w:after="57"/>
    </w:pPr>
  </w:style>
  <w:style w:type="paragraph" w:styleId="872">
    <w:name w:val="toc 4"/>
    <w:basedOn w:val="701"/>
    <w:next w:val="701"/>
    <w:uiPriority w:val="39"/>
    <w:unhideWhenUsed/>
    <w:pPr>
      <w:ind w:left="850"/>
      <w:spacing w:after="57"/>
    </w:pPr>
  </w:style>
  <w:style w:type="paragraph" w:styleId="873">
    <w:name w:val="toc 5"/>
    <w:basedOn w:val="701"/>
    <w:next w:val="701"/>
    <w:uiPriority w:val="39"/>
    <w:unhideWhenUsed/>
    <w:pPr>
      <w:ind w:left="1134"/>
      <w:spacing w:after="57"/>
    </w:pPr>
  </w:style>
  <w:style w:type="paragraph" w:styleId="874">
    <w:name w:val="toc 6"/>
    <w:basedOn w:val="701"/>
    <w:next w:val="701"/>
    <w:uiPriority w:val="39"/>
    <w:unhideWhenUsed/>
    <w:pPr>
      <w:ind w:left="1417"/>
      <w:spacing w:after="57"/>
    </w:pPr>
  </w:style>
  <w:style w:type="paragraph" w:styleId="875">
    <w:name w:val="toc 7"/>
    <w:basedOn w:val="701"/>
    <w:next w:val="701"/>
    <w:uiPriority w:val="39"/>
    <w:unhideWhenUsed/>
    <w:pPr>
      <w:ind w:left="1701"/>
      <w:spacing w:after="57"/>
    </w:pPr>
  </w:style>
  <w:style w:type="paragraph" w:styleId="876">
    <w:name w:val="toc 8"/>
    <w:basedOn w:val="701"/>
    <w:next w:val="701"/>
    <w:uiPriority w:val="39"/>
    <w:unhideWhenUsed/>
    <w:pPr>
      <w:ind w:left="1984"/>
      <w:spacing w:after="57"/>
    </w:pPr>
  </w:style>
  <w:style w:type="paragraph" w:styleId="877">
    <w:name w:val="toc 9"/>
    <w:basedOn w:val="701"/>
    <w:next w:val="701"/>
    <w:uiPriority w:val="39"/>
    <w:unhideWhenUsed/>
    <w:pPr>
      <w:ind w:left="2268"/>
      <w:spacing w:after="57"/>
    </w:pPr>
  </w:style>
  <w:style w:type="paragraph" w:styleId="878">
    <w:name w:val="TOC Heading"/>
    <w:uiPriority w:val="39"/>
    <w:unhideWhenUsed/>
  </w:style>
  <w:style w:type="paragraph" w:styleId="879">
    <w:name w:val="table of figures"/>
    <w:basedOn w:val="701"/>
    <w:next w:val="701"/>
    <w:uiPriority w:val="99"/>
    <w:unhideWhenUsed/>
    <w:pPr>
      <w:spacing w:after="0"/>
    </w:pPr>
  </w:style>
  <w:style w:type="paragraph" w:styleId="880" w:customStyle="1">
    <w:name w:val="Заголовок 11"/>
    <w:basedOn w:val="701"/>
    <w:next w:val="701"/>
    <w:link w:val="881"/>
    <w:uiPriority w:val="99"/>
    <w:qFormat/>
    <w:pPr>
      <w:keepNext/>
      <w:spacing w:before="240" w:after="60"/>
      <w:outlineLvl w:val="0"/>
    </w:pPr>
    <w:rPr>
      <w:rFonts w:ascii="Cambria" w:hAnsi="Cambria" w:cs="Cambria" w:eastAsia="Calibri"/>
      <w:b/>
      <w:bCs/>
      <w:sz w:val="32"/>
      <w:szCs w:val="32"/>
    </w:rPr>
  </w:style>
  <w:style w:type="character" w:styleId="881" w:customStyle="1">
    <w:name w:val="Заголовок 1 Знак"/>
    <w:basedOn w:val="703"/>
    <w:link w:val="880"/>
    <w:uiPriority w:val="99"/>
    <w:rPr>
      <w:rFonts w:ascii="Cambria" w:hAnsi="Cambria" w:cs="Cambria" w:eastAsia="Calibri"/>
      <w:b/>
      <w:bCs/>
      <w:sz w:val="32"/>
      <w:szCs w:val="32"/>
    </w:rPr>
  </w:style>
  <w:style w:type="paragraph" w:styleId="882">
    <w:name w:val="Normal (Web)"/>
    <w:basedOn w:val="701"/>
    <w:link w:val="887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883">
    <w:name w:val="Table Grid"/>
    <w:basedOn w:val="70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4">
    <w:name w:val="Body Text"/>
    <w:basedOn w:val="701"/>
    <w:link w:val="885"/>
    <w:qFormat/>
    <w:pPr>
      <w:jc w:val="both"/>
      <w:spacing w:after="12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885" w:customStyle="1">
    <w:name w:val="Основной текст Знак"/>
    <w:basedOn w:val="703"/>
    <w:link w:val="884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86">
    <w:name w:val="List Paragraph"/>
    <w:basedOn w:val="701"/>
    <w:link w:val="902"/>
    <w:qFormat/>
    <w:pPr>
      <w:contextualSpacing/>
      <w:ind w:left="720"/>
    </w:pPr>
  </w:style>
  <w:style w:type="character" w:styleId="887" w:customStyle="1">
    <w:name w:val="Обычный (Интернет) Знак"/>
    <w:link w:val="882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88" w:customStyle="1">
    <w:name w:val="Основной текст (4)"/>
    <w:basedOn w:val="703"/>
    <w:link w:val="889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styleId="889" w:customStyle="1">
    <w:name w:val="Основной текст (4)1"/>
    <w:basedOn w:val="701"/>
    <w:link w:val="888"/>
    <w:uiPriority w:val="99"/>
    <w:pPr>
      <w:spacing w:before="180" w:after="0" w:line="442" w:lineRule="exact"/>
      <w:shd w:val="clear" w:color="auto" w:fill="ffffff"/>
    </w:pPr>
    <w:rPr>
      <w:rFonts w:ascii="MS Reference Sans Serif" w:hAnsi="MS Reference Sans Serif" w:cs="MS Reference Sans Serif"/>
      <w:sz w:val="20"/>
      <w:szCs w:val="20"/>
    </w:rPr>
  </w:style>
  <w:style w:type="character" w:styleId="890" w:customStyle="1">
    <w:name w:val="Заголовок №2"/>
    <w:basedOn w:val="703"/>
    <w:link w:val="89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styleId="891" w:customStyle="1">
    <w:name w:val="Заголовок №21"/>
    <w:basedOn w:val="701"/>
    <w:link w:val="890"/>
    <w:uiPriority w:val="99"/>
    <w:pPr>
      <w:spacing w:before="480" w:after="240" w:line="240" w:lineRule="atLeast"/>
      <w:shd w:val="clear" w:color="auto" w:fill="ffffff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styleId="892" w:customStyle="1">
    <w:name w:val="Основной текст (5)"/>
    <w:basedOn w:val="703"/>
    <w:link w:val="894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styleId="893" w:customStyle="1">
    <w:name w:val="Основной текст (6)"/>
    <w:basedOn w:val="703"/>
    <w:link w:val="895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styleId="894" w:customStyle="1">
    <w:name w:val="Основной текст (5)1"/>
    <w:basedOn w:val="701"/>
    <w:link w:val="892"/>
    <w:uiPriority w:val="99"/>
    <w:pPr>
      <w:spacing w:before="60" w:after="240" w:line="240" w:lineRule="atLeast"/>
      <w:shd w:val="clear" w:color="auto" w:fill="ffffff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styleId="895" w:customStyle="1">
    <w:name w:val="Основной текст (6)1"/>
    <w:basedOn w:val="701"/>
    <w:link w:val="893"/>
    <w:uiPriority w:val="99"/>
    <w:pPr>
      <w:jc w:val="right"/>
      <w:spacing w:before="600" w:after="240" w:line="230" w:lineRule="exact"/>
      <w:shd w:val="clear" w:color="auto" w:fill="ffffff"/>
    </w:pPr>
    <w:rPr>
      <w:rFonts w:ascii="MS Reference Sans Serif" w:hAnsi="MS Reference Sans Serif" w:cs="MS Reference Sans Serif"/>
      <w:sz w:val="20"/>
      <w:szCs w:val="20"/>
    </w:rPr>
  </w:style>
  <w:style w:type="character" w:styleId="896">
    <w:name w:val="Hyperlink"/>
    <w:basedOn w:val="703"/>
    <w:rPr>
      <w:color w:val="0000FF"/>
      <w:u w:val="single"/>
    </w:rPr>
  </w:style>
  <w:style w:type="character" w:styleId="897" w:customStyle="1">
    <w:name w:val="Цветовое выделение для Нормальный"/>
    <w:uiPriority w:val="99"/>
    <w:rPr>
      <w:sz w:val="20"/>
      <w:szCs w:val="20"/>
    </w:rPr>
  </w:style>
  <w:style w:type="paragraph" w:styleId="898" w:customStyle="1">
    <w:name w:val="ConsPlusNormal"/>
    <w:link w:val="899"/>
    <w:qFormat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character" w:styleId="899" w:customStyle="1">
    <w:name w:val="ConsPlusNormal Знак"/>
    <w:link w:val="898"/>
    <w:rPr>
      <w:rFonts w:ascii="Arial" w:hAnsi="Arial" w:cs="Arial" w:eastAsia="Times New Roman"/>
      <w:sz w:val="20"/>
      <w:szCs w:val="20"/>
      <w:lang w:eastAsia="ru-RU"/>
    </w:rPr>
  </w:style>
  <w:style w:type="paragraph" w:styleId="900" w:customStyle="1">
    <w:name w:val="ConsPlusNonformat"/>
    <w:qFormat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901">
    <w:name w:val="No Spacing"/>
    <w:link w:val="916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zh-CN"/>
    </w:rPr>
  </w:style>
  <w:style w:type="character" w:styleId="902" w:customStyle="1">
    <w:name w:val="Абзац списка Знак"/>
    <w:link w:val="886"/>
    <w:qFormat/>
  </w:style>
  <w:style w:type="table" w:styleId="903" w:customStyle="1">
    <w:name w:val="Сетка таблицы1"/>
    <w:basedOn w:val="704"/>
    <w:next w:val="883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04" w:customStyle="1">
    <w:name w:val="apple-converted-space"/>
    <w:basedOn w:val="703"/>
  </w:style>
  <w:style w:type="paragraph" w:styleId="905" w:customStyle="1">
    <w:name w:val="Абзац списка1"/>
    <w:basedOn w:val="701"/>
    <w:uiPriority w:val="99"/>
    <w:qFormat/>
    <w:pPr>
      <w:ind w:left="720"/>
    </w:pPr>
    <w:rPr>
      <w:rFonts w:ascii="Calibri" w:hAnsi="Calibri" w:cs="Calibri" w:eastAsia="Times New Roman"/>
    </w:rPr>
  </w:style>
  <w:style w:type="paragraph" w:styleId="906" w:customStyle="1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907" w:customStyle="1">
    <w:name w:val="Верхний колонтитул1"/>
    <w:basedOn w:val="701"/>
    <w:link w:val="908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8" w:customStyle="1">
    <w:name w:val="Верхний колонтитул Знак"/>
    <w:basedOn w:val="703"/>
    <w:link w:val="907"/>
    <w:uiPriority w:val="99"/>
    <w:semiHidden/>
  </w:style>
  <w:style w:type="paragraph" w:styleId="909" w:customStyle="1">
    <w:name w:val="Нижний колонтитул1"/>
    <w:basedOn w:val="701"/>
    <w:link w:val="910"/>
    <w:uiPriority w:val="99"/>
    <w:semiHidden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10" w:customStyle="1">
    <w:name w:val="Нижний колонтитул Знак"/>
    <w:basedOn w:val="703"/>
    <w:link w:val="909"/>
    <w:uiPriority w:val="99"/>
  </w:style>
  <w:style w:type="paragraph" w:styleId="911">
    <w:name w:val="footnote text"/>
    <w:basedOn w:val="701"/>
    <w:link w:val="912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912" w:customStyle="1">
    <w:name w:val="Текст сноски Знак"/>
    <w:basedOn w:val="703"/>
    <w:link w:val="911"/>
    <w:uiPriority w:val="99"/>
    <w:semiHidden/>
    <w:rPr>
      <w:sz w:val="20"/>
      <w:szCs w:val="20"/>
    </w:rPr>
  </w:style>
  <w:style w:type="character" w:styleId="913">
    <w:name w:val="footnote reference"/>
    <w:basedOn w:val="703"/>
    <w:uiPriority w:val="99"/>
    <w:semiHidden/>
    <w:unhideWhenUsed/>
    <w:rPr>
      <w:vertAlign w:val="superscript"/>
    </w:rPr>
  </w:style>
  <w:style w:type="character" w:styleId="914" w:customStyle="1">
    <w:name w:val="Основной текст Знак1"/>
    <w:qFormat/>
    <w:rPr>
      <w:sz w:val="23"/>
      <w:szCs w:val="23"/>
      <w:lang w:bidi="ar-SA"/>
    </w:rPr>
  </w:style>
  <w:style w:type="character" w:styleId="915">
    <w:name w:val="Strong"/>
    <w:basedOn w:val="703"/>
    <w:uiPriority w:val="22"/>
    <w:qFormat/>
    <w:rPr>
      <w:b/>
      <w:bCs/>
    </w:rPr>
  </w:style>
  <w:style w:type="character" w:styleId="916" w:customStyle="1">
    <w:name w:val="Без интервала Знак"/>
    <w:link w:val="901"/>
    <w:uiPriority w:val="1"/>
    <w:rPr>
      <w:rFonts w:ascii="Times New Roman" w:hAnsi="Times New Roman" w:cs="Times New Roman" w:eastAsia="Times New Roman"/>
      <w:sz w:val="24"/>
      <w:szCs w:val="24"/>
      <w:lang w:eastAsia="zh-CN"/>
    </w:rPr>
  </w:style>
  <w:style w:type="paragraph" w:styleId="917" w:customStyle="1">
    <w:name w:val="Без интервала1"/>
    <w:pPr>
      <w:spacing w:after="0" w:line="100" w:lineRule="atLeast"/>
    </w:pPr>
    <w:rPr>
      <w:rFonts w:ascii="Times New Roman" w:hAnsi="Times New Roman" w:cs="Times New Roman" w:eastAsia="Times New Roman"/>
      <w:sz w:val="24"/>
      <w:szCs w:val="24"/>
      <w:lang w:bidi="hi-IN" w:eastAsia="hi-IN"/>
    </w:rPr>
  </w:style>
  <w:style w:type="paragraph" w:styleId="918" w:customStyle="1">
    <w:name w:val="ConsNormal"/>
    <w:pPr>
      <w:jc w:val="both"/>
      <w:spacing w:after="0" w:line="240" w:lineRule="auto"/>
    </w:pPr>
    <w:rPr>
      <w:rFonts w:ascii="Courier New" w:hAnsi="Courier New" w:cs="Courier New" w:eastAsia="Times New Roman"/>
      <w:sz w:val="20"/>
      <w:szCs w:val="20"/>
    </w:rPr>
  </w:style>
  <w:style w:type="paragraph" w:styleId="919">
    <w:name w:val="Header"/>
    <w:basedOn w:val="701"/>
    <w:link w:val="920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0" w:customStyle="1">
    <w:name w:val="Верхний колонтитул Знак1"/>
    <w:basedOn w:val="703"/>
    <w:link w:val="919"/>
    <w:uiPriority w:val="99"/>
  </w:style>
  <w:style w:type="paragraph" w:styleId="921">
    <w:name w:val="Footer"/>
    <w:basedOn w:val="701"/>
    <w:link w:val="92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2" w:customStyle="1">
    <w:name w:val="Нижний колонтитул Знак1"/>
    <w:basedOn w:val="703"/>
    <w:link w:val="921"/>
    <w:uiPriority w:val="99"/>
    <w:semiHidden/>
  </w:style>
  <w:style w:type="table" w:styleId="923" w:customStyle="1">
    <w:name w:val="Сетка таблицы16"/>
    <w:basedOn w:val="704"/>
    <w:next w:val="883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24" w:customStyle="1">
    <w:name w:val="Обычный (веб) Знак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25">
    <w:name w:val="annotation reference"/>
    <w:basedOn w:val="703"/>
    <w:uiPriority w:val="99"/>
    <w:semiHidden/>
    <w:unhideWhenUsed/>
    <w:rPr>
      <w:sz w:val="16"/>
      <w:szCs w:val="16"/>
    </w:rPr>
  </w:style>
  <w:style w:type="paragraph" w:styleId="926">
    <w:name w:val="annotation text"/>
    <w:basedOn w:val="701"/>
    <w:link w:val="927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27" w:customStyle="1">
    <w:name w:val="Текст примечания Знак"/>
    <w:basedOn w:val="703"/>
    <w:link w:val="926"/>
    <w:uiPriority w:val="99"/>
    <w:semiHidden/>
    <w:rPr>
      <w:sz w:val="20"/>
      <w:szCs w:val="20"/>
    </w:rPr>
  </w:style>
  <w:style w:type="paragraph" w:styleId="928">
    <w:name w:val="annotation subject"/>
    <w:basedOn w:val="926"/>
    <w:next w:val="926"/>
    <w:link w:val="929"/>
    <w:uiPriority w:val="99"/>
    <w:semiHidden/>
    <w:unhideWhenUsed/>
    <w:rPr>
      <w:b/>
      <w:bCs/>
    </w:rPr>
  </w:style>
  <w:style w:type="character" w:styleId="929" w:customStyle="1">
    <w:name w:val="Тема примечания Знак"/>
    <w:basedOn w:val="927"/>
    <w:link w:val="928"/>
    <w:uiPriority w:val="99"/>
    <w:semiHidden/>
    <w:rPr>
      <w:b/>
      <w:bCs/>
      <w:sz w:val="20"/>
      <w:szCs w:val="20"/>
    </w:rPr>
  </w:style>
  <w:style w:type="paragraph" w:styleId="930">
    <w:name w:val="Balloon Text"/>
    <w:basedOn w:val="701"/>
    <w:link w:val="931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31" w:customStyle="1">
    <w:name w:val="Текст выноски Знак"/>
    <w:basedOn w:val="703"/>
    <w:link w:val="930"/>
    <w:uiPriority w:val="99"/>
    <w:semiHidden/>
    <w:rPr>
      <w:rFonts w:ascii="Tahoma" w:hAnsi="Tahoma" w:cs="Tahoma"/>
      <w:sz w:val="16"/>
      <w:szCs w:val="16"/>
    </w:rPr>
  </w:style>
  <w:style w:type="character" w:styleId="932" w:customStyle="1">
    <w:name w:val="Заголовок 2 Знак"/>
    <w:basedOn w:val="703"/>
    <w:link w:val="702"/>
    <w:uiPriority w:val="9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hyperlink" Target="mailto:mail@kfpp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7DAD895-BCB5-4242-BA29-FAE26A29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Дарья Лампеева</cp:lastModifiedBy>
  <cp:revision>6</cp:revision>
  <dcterms:created xsi:type="dcterms:W3CDTF">2023-11-09T12:58:00Z</dcterms:created>
  <dcterms:modified xsi:type="dcterms:W3CDTF">2023-11-10T11:41:44Z</dcterms:modified>
</cp:coreProperties>
</file>